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7F7A" w:rsidRDefault="004612DF" w:rsidP="003441D7">
      <w:pPr>
        <w:jc w:val="center"/>
        <w:rPr>
          <w:b/>
          <w:u w:val="single"/>
        </w:rPr>
      </w:pPr>
      <w:r>
        <w:rPr>
          <w:b/>
          <w:u w:val="single"/>
        </w:rPr>
        <w:t>Creating or Managing YGL Users</w:t>
      </w:r>
    </w:p>
    <w:p w:rsidR="008518B1" w:rsidRDefault="008518B1" w:rsidP="003441D7">
      <w:pPr>
        <w:jc w:val="center"/>
        <w:rPr>
          <w:b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AC02AB" w:rsidTr="00AC02AB">
        <w:tc>
          <w:tcPr>
            <w:tcW w:w="10790" w:type="dxa"/>
          </w:tcPr>
          <w:p w:rsidR="000B47F1" w:rsidRDefault="000B47F1" w:rsidP="00AC02AB">
            <w:pPr>
              <w:keepNext/>
              <w:ind w:left="360"/>
              <w:jc w:val="both"/>
              <w:rPr>
                <w:b/>
              </w:rPr>
            </w:pPr>
          </w:p>
          <w:p w:rsidR="00AC02AB" w:rsidRPr="007325F0" w:rsidRDefault="00AC02AB" w:rsidP="00AC02AB">
            <w:pPr>
              <w:keepNext/>
              <w:ind w:left="360"/>
              <w:jc w:val="both"/>
              <w:rPr>
                <w:i/>
              </w:rPr>
            </w:pPr>
            <w:r w:rsidRPr="007325F0">
              <w:rPr>
                <w:b/>
              </w:rPr>
              <w:t>If you are a Corporate level YGL user,  or have had a Corporate level user assign you additional user/property permissions  to your account--th</w:t>
            </w:r>
            <w:r>
              <w:rPr>
                <w:b/>
              </w:rPr>
              <w:t>en you should have access to manage</w:t>
            </w:r>
            <w:r w:rsidRPr="007325F0">
              <w:rPr>
                <w:b/>
              </w:rPr>
              <w:t xml:space="preserve"> </w:t>
            </w:r>
            <w:r>
              <w:rPr>
                <w:b/>
              </w:rPr>
              <w:t>your</w:t>
            </w:r>
            <w:r w:rsidRPr="007325F0">
              <w:rPr>
                <w:b/>
              </w:rPr>
              <w:t xml:space="preserve"> YGL user</w:t>
            </w:r>
            <w:r>
              <w:rPr>
                <w:b/>
              </w:rPr>
              <w:t>s</w:t>
            </w:r>
            <w:r w:rsidRPr="007325F0">
              <w:rPr>
                <w:b/>
              </w:rPr>
              <w:t xml:space="preserve"> via the ‘</w:t>
            </w:r>
            <w:r>
              <w:rPr>
                <w:b/>
              </w:rPr>
              <w:t>Account’</w:t>
            </w:r>
            <w:r w:rsidRPr="007325F0">
              <w:rPr>
                <w:b/>
              </w:rPr>
              <w:t xml:space="preserve"> menu in YGL</w:t>
            </w:r>
            <w:r>
              <w:t xml:space="preserve"> </w:t>
            </w:r>
            <w:r w:rsidRPr="007325F0">
              <w:rPr>
                <w:i/>
              </w:rPr>
              <w:t>(See Figure 1)</w:t>
            </w:r>
          </w:p>
          <w:p w:rsidR="00AC02AB" w:rsidRDefault="00AC02AB" w:rsidP="00AC02AB">
            <w:pPr>
              <w:pStyle w:val="ListParagraph"/>
              <w:keepNext/>
              <w:jc w:val="both"/>
              <w:rPr>
                <w:b/>
                <w:u w:val="single"/>
              </w:rPr>
            </w:pPr>
          </w:p>
          <w:p w:rsidR="00AC02AB" w:rsidRDefault="00AC02AB" w:rsidP="00AC02AB">
            <w:pPr>
              <w:jc w:val="center"/>
              <w:rPr>
                <w:i/>
                <w:color w:val="7030A0"/>
              </w:rPr>
            </w:pPr>
            <w:r>
              <w:rPr>
                <w:b/>
                <w:u w:val="single"/>
              </w:rPr>
              <w:t>Note</w:t>
            </w:r>
            <w:r w:rsidRPr="00D80CED">
              <w:rPr>
                <w:b/>
                <w:i/>
              </w:rPr>
              <w:t xml:space="preserve">: </w:t>
            </w:r>
            <w:r w:rsidRPr="007325F0">
              <w:rPr>
                <w:i/>
                <w:color w:val="7030A0"/>
              </w:rPr>
              <w:t xml:space="preserve">If </w:t>
            </w:r>
            <w:r>
              <w:rPr>
                <w:i/>
                <w:color w:val="7030A0"/>
              </w:rPr>
              <w:t>you do not have access to manage users for your organization</w:t>
            </w:r>
            <w:r w:rsidRPr="007325F0">
              <w:rPr>
                <w:i/>
                <w:color w:val="7030A0"/>
              </w:rPr>
              <w:t>, but feel you should, please contact YGL Support via the Support button (pictured in Figure 1)</w:t>
            </w:r>
          </w:p>
          <w:p w:rsidR="000B47F1" w:rsidRDefault="000B47F1" w:rsidP="00AC02AB">
            <w:pPr>
              <w:jc w:val="center"/>
              <w:rPr>
                <w:b/>
                <w:u w:val="single"/>
              </w:rPr>
            </w:pPr>
          </w:p>
        </w:tc>
      </w:tr>
      <w:tr w:rsidR="00AC02AB" w:rsidTr="00AC02AB">
        <w:tc>
          <w:tcPr>
            <w:tcW w:w="10790" w:type="dxa"/>
          </w:tcPr>
          <w:p w:rsidR="00AC02AB" w:rsidRDefault="00AC02AB" w:rsidP="00AC02AB">
            <w:pPr>
              <w:pStyle w:val="Caption"/>
              <w:jc w:val="center"/>
            </w:pPr>
          </w:p>
          <w:p w:rsidR="00AC02AB" w:rsidRPr="000B47F1" w:rsidRDefault="00AC02AB" w:rsidP="00AC02AB">
            <w:pPr>
              <w:pStyle w:val="Caption"/>
              <w:jc w:val="center"/>
              <w:rPr>
                <w:b w:val="0"/>
                <w:u w:val="single"/>
              </w:rPr>
            </w:pPr>
            <w:r w:rsidRPr="000B47F1">
              <w:rPr>
                <w:b w:val="0"/>
                <w:u w:val="single"/>
              </w:rPr>
              <w:t>Figure 1</w:t>
            </w:r>
          </w:p>
          <w:p w:rsidR="00AC02AB" w:rsidRDefault="00AC02AB" w:rsidP="003441D7">
            <w:pPr>
              <w:jc w:val="center"/>
              <w:rPr>
                <w:b/>
                <w:u w:val="single"/>
              </w:rPr>
            </w:pPr>
          </w:p>
          <w:p w:rsidR="00AC02AB" w:rsidRDefault="00AC02AB" w:rsidP="00AC02AB">
            <w:pPr>
              <w:pStyle w:val="Caption"/>
              <w:jc w:val="center"/>
            </w:pPr>
            <w:r>
              <w:rPr>
                <w:noProof/>
              </w:rPr>
              <w:drawing>
                <wp:inline distT="0" distB="0" distL="0" distR="0" wp14:anchorId="15DB87A2" wp14:editId="189D3426">
                  <wp:extent cx="6590284" cy="937895"/>
                  <wp:effectExtent l="0" t="0" r="127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94660" cy="9385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C02AB" w:rsidRDefault="00AC02AB" w:rsidP="00AC02AB"/>
          <w:p w:rsidR="00AC02AB" w:rsidRPr="00AC02AB" w:rsidRDefault="00AC02AB" w:rsidP="00AC02AB"/>
        </w:tc>
      </w:tr>
    </w:tbl>
    <w:p w:rsidR="008518B1" w:rsidRDefault="008518B1" w:rsidP="003441D7">
      <w:pPr>
        <w:jc w:val="center"/>
        <w:rPr>
          <w:b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0B47F1" w:rsidTr="000B47F1">
        <w:tc>
          <w:tcPr>
            <w:tcW w:w="10790" w:type="dxa"/>
          </w:tcPr>
          <w:p w:rsidR="000B47F1" w:rsidRDefault="000B47F1" w:rsidP="000B47F1">
            <w:pPr>
              <w:ind w:left="360"/>
              <w:rPr>
                <w:b/>
              </w:rPr>
            </w:pPr>
          </w:p>
          <w:p w:rsidR="000B47F1" w:rsidRDefault="008518B1" w:rsidP="000B47F1">
            <w:pPr>
              <w:ind w:left="360"/>
            </w:pPr>
            <w:r w:rsidRPr="007325F0">
              <w:rPr>
                <w:b/>
              </w:rPr>
              <w:t>In the ‘</w:t>
            </w:r>
            <w:r>
              <w:rPr>
                <w:b/>
              </w:rPr>
              <w:t>Accounts</w:t>
            </w:r>
            <w:r w:rsidRPr="007325F0">
              <w:rPr>
                <w:b/>
              </w:rPr>
              <w:t xml:space="preserve"> menu should be two tabs. Click on the tab labeled ‘Users’</w:t>
            </w:r>
            <w:r>
              <w:t xml:space="preserve"> </w:t>
            </w:r>
            <w:r w:rsidR="000B47F1" w:rsidRPr="007325F0">
              <w:rPr>
                <w:i/>
              </w:rPr>
              <w:t>(See Figure 2)</w:t>
            </w:r>
          </w:p>
          <w:p w:rsidR="000B47F1" w:rsidRDefault="000B47F1" w:rsidP="003441D7">
            <w:pPr>
              <w:jc w:val="center"/>
              <w:rPr>
                <w:b/>
                <w:u w:val="single"/>
              </w:rPr>
            </w:pPr>
          </w:p>
        </w:tc>
      </w:tr>
      <w:tr w:rsidR="000B47F1" w:rsidTr="000B47F1">
        <w:tc>
          <w:tcPr>
            <w:tcW w:w="10790" w:type="dxa"/>
          </w:tcPr>
          <w:p w:rsidR="000B47F1" w:rsidRDefault="000B47F1" w:rsidP="003441D7">
            <w:pPr>
              <w:jc w:val="center"/>
              <w:rPr>
                <w:b/>
                <w:u w:val="single"/>
              </w:rPr>
            </w:pPr>
          </w:p>
          <w:p w:rsidR="000B47F1" w:rsidRDefault="000B47F1" w:rsidP="000B47F1">
            <w:pPr>
              <w:pStyle w:val="Caption"/>
              <w:jc w:val="center"/>
              <w:rPr>
                <w:b w:val="0"/>
                <w:u w:val="single"/>
              </w:rPr>
            </w:pPr>
            <w:r>
              <w:rPr>
                <w:b w:val="0"/>
                <w:u w:val="single"/>
              </w:rPr>
              <w:t>Figure 2</w:t>
            </w:r>
          </w:p>
          <w:p w:rsidR="000B47F1" w:rsidRDefault="000B47F1" w:rsidP="003441D7">
            <w:pPr>
              <w:jc w:val="center"/>
              <w:rPr>
                <w:b/>
                <w:u w:val="single"/>
              </w:rPr>
            </w:pPr>
          </w:p>
          <w:p w:rsidR="000B47F1" w:rsidRDefault="000B47F1" w:rsidP="003441D7">
            <w:pPr>
              <w:jc w:val="center"/>
              <w:rPr>
                <w:b/>
                <w:u w:val="single"/>
              </w:rPr>
            </w:pPr>
            <w:r>
              <w:rPr>
                <w:noProof/>
              </w:rPr>
              <w:drawing>
                <wp:inline distT="0" distB="0" distL="0" distR="0" wp14:anchorId="118B96B4" wp14:editId="33213176">
                  <wp:extent cx="6613769" cy="1289685"/>
                  <wp:effectExtent l="0" t="0" r="0" b="5715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56040" cy="12979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B47F1" w:rsidRDefault="000B47F1" w:rsidP="003441D7">
            <w:pPr>
              <w:jc w:val="center"/>
              <w:rPr>
                <w:b/>
                <w:u w:val="single"/>
              </w:rPr>
            </w:pPr>
          </w:p>
        </w:tc>
      </w:tr>
    </w:tbl>
    <w:p w:rsidR="008518B1" w:rsidRDefault="008518B1" w:rsidP="003441D7">
      <w:pPr>
        <w:jc w:val="center"/>
        <w:rPr>
          <w:b/>
          <w:u w:val="single"/>
        </w:rPr>
      </w:pPr>
    </w:p>
    <w:p w:rsidR="00FB0028" w:rsidRDefault="00FB0028" w:rsidP="003441D7">
      <w:pPr>
        <w:jc w:val="center"/>
        <w:rPr>
          <w:b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8518B1" w:rsidTr="008518B1">
        <w:tc>
          <w:tcPr>
            <w:tcW w:w="10790" w:type="dxa"/>
          </w:tcPr>
          <w:p w:rsidR="008518B1" w:rsidRDefault="008518B1" w:rsidP="003441D7">
            <w:pPr>
              <w:jc w:val="center"/>
              <w:rPr>
                <w:b/>
                <w:u w:val="single"/>
              </w:rPr>
            </w:pPr>
          </w:p>
          <w:p w:rsidR="008518B1" w:rsidRPr="004612DF" w:rsidRDefault="008518B1" w:rsidP="008518B1">
            <w:pPr>
              <w:ind w:left="360"/>
              <w:jc w:val="both"/>
              <w:rPr>
                <w:b/>
              </w:rPr>
            </w:pPr>
            <w:r w:rsidRPr="007325F0">
              <w:rPr>
                <w:b/>
              </w:rPr>
              <w:t xml:space="preserve">To add a new YGL user to </w:t>
            </w:r>
            <w:r>
              <w:rPr>
                <w:b/>
              </w:rPr>
              <w:t>your account, click on ‘Add New</w:t>
            </w:r>
            <w:r w:rsidRPr="007325F0">
              <w:rPr>
                <w:b/>
              </w:rPr>
              <w:t>’ button</w:t>
            </w:r>
            <w:r>
              <w:t xml:space="preserve"> </w:t>
            </w:r>
            <w:r w:rsidRPr="007325F0">
              <w:rPr>
                <w:i/>
              </w:rPr>
              <w:t xml:space="preserve">(See Figure </w:t>
            </w:r>
            <w:r>
              <w:rPr>
                <w:i/>
              </w:rPr>
              <w:t>3</w:t>
            </w:r>
            <w:r w:rsidRPr="007325F0">
              <w:rPr>
                <w:i/>
              </w:rPr>
              <w:t>)</w:t>
            </w:r>
            <w:r>
              <w:rPr>
                <w:i/>
              </w:rPr>
              <w:t xml:space="preserve"> </w:t>
            </w:r>
            <w:r w:rsidRPr="00CA3EAC">
              <w:rPr>
                <w:i/>
                <w:color w:val="7030A0"/>
              </w:rPr>
              <w:t xml:space="preserve">or you can click on the ‘Active/Inactive’ </w:t>
            </w:r>
            <w:r>
              <w:rPr>
                <w:i/>
                <w:color w:val="7030A0"/>
              </w:rPr>
              <w:t>drop down menu</w:t>
            </w:r>
            <w:r w:rsidRPr="00CA3EAC">
              <w:rPr>
                <w:i/>
                <w:color w:val="7030A0"/>
              </w:rPr>
              <w:t xml:space="preserve"> to manage current</w:t>
            </w:r>
            <w:r>
              <w:rPr>
                <w:i/>
                <w:color w:val="7030A0"/>
              </w:rPr>
              <w:t xml:space="preserve"> user’s</w:t>
            </w:r>
            <w:r w:rsidRPr="00CA3EAC">
              <w:rPr>
                <w:i/>
                <w:color w:val="7030A0"/>
              </w:rPr>
              <w:t xml:space="preserve"> active/inactive statuses if the user has already been created for your organization previously, and shows up i</w:t>
            </w:r>
            <w:r>
              <w:rPr>
                <w:i/>
                <w:color w:val="7030A0"/>
              </w:rPr>
              <w:t>n the list displayed in Figure 3</w:t>
            </w:r>
            <w:r w:rsidRPr="00CA3EAC">
              <w:rPr>
                <w:i/>
              </w:rPr>
              <w:t>.</w:t>
            </w:r>
          </w:p>
          <w:p w:rsidR="008518B1" w:rsidRDefault="008518B1" w:rsidP="003441D7">
            <w:pPr>
              <w:jc w:val="center"/>
              <w:rPr>
                <w:b/>
                <w:u w:val="single"/>
              </w:rPr>
            </w:pPr>
          </w:p>
        </w:tc>
      </w:tr>
      <w:tr w:rsidR="008518B1" w:rsidTr="008518B1">
        <w:tc>
          <w:tcPr>
            <w:tcW w:w="10790" w:type="dxa"/>
          </w:tcPr>
          <w:p w:rsidR="008518B1" w:rsidRDefault="008518B1" w:rsidP="003441D7">
            <w:pPr>
              <w:jc w:val="center"/>
              <w:rPr>
                <w:b/>
                <w:u w:val="single"/>
              </w:rPr>
            </w:pPr>
          </w:p>
          <w:p w:rsidR="008518B1" w:rsidRDefault="008518B1" w:rsidP="008518B1">
            <w:pPr>
              <w:pStyle w:val="Caption"/>
              <w:jc w:val="center"/>
              <w:rPr>
                <w:b w:val="0"/>
                <w:u w:val="single"/>
              </w:rPr>
            </w:pPr>
            <w:r>
              <w:rPr>
                <w:b w:val="0"/>
                <w:u w:val="single"/>
              </w:rPr>
              <w:t>Figure 3</w:t>
            </w:r>
          </w:p>
          <w:p w:rsidR="008518B1" w:rsidRDefault="008518B1" w:rsidP="003441D7">
            <w:pPr>
              <w:jc w:val="center"/>
              <w:rPr>
                <w:b/>
                <w:u w:val="single"/>
              </w:rPr>
            </w:pPr>
          </w:p>
          <w:p w:rsidR="008518B1" w:rsidRDefault="008518B1" w:rsidP="003441D7">
            <w:pPr>
              <w:jc w:val="center"/>
              <w:rPr>
                <w:b/>
                <w:u w:val="single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147C344E" wp14:editId="3D070F8A">
                  <wp:extent cx="6858000" cy="202819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0" cy="2028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B0028" w:rsidRDefault="00FB0028" w:rsidP="00FB0028">
      <w:pPr>
        <w:rPr>
          <w:b/>
          <w:u w:val="single"/>
        </w:rPr>
      </w:pPr>
    </w:p>
    <w:tbl>
      <w:tblPr>
        <w:tblStyle w:val="TableGrid"/>
        <w:tblW w:w="11016" w:type="dxa"/>
        <w:tblLayout w:type="fixed"/>
        <w:tblLook w:val="04A0" w:firstRow="1" w:lastRow="0" w:firstColumn="1" w:lastColumn="0" w:noHBand="0" w:noVBand="1"/>
      </w:tblPr>
      <w:tblGrid>
        <w:gridCol w:w="4338"/>
        <w:gridCol w:w="6678"/>
      </w:tblGrid>
      <w:tr w:rsidR="007325F0" w:rsidTr="00FB0028">
        <w:trPr>
          <w:trHeight w:val="95"/>
        </w:trPr>
        <w:tc>
          <w:tcPr>
            <w:tcW w:w="4338" w:type="dxa"/>
            <w:vAlign w:val="center"/>
          </w:tcPr>
          <w:p w:rsidR="007325F0" w:rsidRPr="007325F0" w:rsidRDefault="007325F0" w:rsidP="00FB0028">
            <w:pPr>
              <w:ind w:left="360"/>
              <w:rPr>
                <w:b/>
              </w:rPr>
            </w:pPr>
            <w:r w:rsidRPr="007325F0">
              <w:rPr>
                <w:b/>
              </w:rPr>
              <w:t>On the resulting pop-up window you can enter relevant information to create a new YGL user account (including username, first/last name, email address (required), and the role of the user (typically is set at the ‘Property’ level for most users)</w:t>
            </w:r>
            <w:r>
              <w:rPr>
                <w:b/>
              </w:rPr>
              <w:t xml:space="preserve">.  </w:t>
            </w:r>
            <w:r w:rsidR="00FB0028">
              <w:rPr>
                <w:i/>
              </w:rPr>
              <w:t>See Figure 4</w:t>
            </w:r>
          </w:p>
          <w:p w:rsidR="007325F0" w:rsidRDefault="007325F0" w:rsidP="00FB0028">
            <w:pPr>
              <w:ind w:left="360"/>
            </w:pPr>
          </w:p>
          <w:p w:rsidR="007325F0" w:rsidRPr="007325F0" w:rsidRDefault="007325F0" w:rsidP="00FB0028">
            <w:pPr>
              <w:ind w:left="360"/>
              <w:rPr>
                <w:i/>
                <w:color w:val="7030A0"/>
              </w:rPr>
            </w:pPr>
            <w:r w:rsidRPr="007325F0">
              <w:rPr>
                <w:b/>
                <w:u w:val="single"/>
              </w:rPr>
              <w:t>Note:</w:t>
            </w:r>
            <w:r>
              <w:t xml:space="preserve">  </w:t>
            </w:r>
            <w:r w:rsidRPr="007325F0">
              <w:rPr>
                <w:i/>
                <w:color w:val="7030A0"/>
              </w:rPr>
              <w:t xml:space="preserve">New users you create will have an introductory email sent to </w:t>
            </w:r>
            <w:r>
              <w:rPr>
                <w:i/>
                <w:color w:val="7030A0"/>
              </w:rPr>
              <w:t>them in o</w:t>
            </w:r>
            <w:r w:rsidRPr="007325F0">
              <w:rPr>
                <w:i/>
                <w:color w:val="7030A0"/>
              </w:rPr>
              <w:t xml:space="preserve">rder for them to setup/self-manage their password for YGL. </w:t>
            </w:r>
            <w:r>
              <w:rPr>
                <w:i/>
                <w:color w:val="7030A0"/>
              </w:rPr>
              <w:t xml:space="preserve"> A valid email address is required!</w:t>
            </w:r>
          </w:p>
          <w:p w:rsidR="007325F0" w:rsidRDefault="007325F0" w:rsidP="003441D7">
            <w:pPr>
              <w:jc w:val="center"/>
              <w:rPr>
                <w:b/>
                <w:u w:val="single"/>
              </w:rPr>
            </w:pPr>
          </w:p>
        </w:tc>
        <w:tc>
          <w:tcPr>
            <w:tcW w:w="6678" w:type="dxa"/>
          </w:tcPr>
          <w:p w:rsidR="00FB0028" w:rsidRDefault="00FB0028" w:rsidP="007325F0">
            <w:pPr>
              <w:pStyle w:val="Caption"/>
              <w:jc w:val="center"/>
              <w:rPr>
                <w:b w:val="0"/>
                <w:u w:val="single"/>
              </w:rPr>
            </w:pPr>
          </w:p>
          <w:p w:rsidR="007325F0" w:rsidRDefault="00FB0028" w:rsidP="007325F0">
            <w:pPr>
              <w:pStyle w:val="Caption"/>
              <w:jc w:val="center"/>
              <w:rPr>
                <w:b w:val="0"/>
                <w:u w:val="single"/>
              </w:rPr>
            </w:pPr>
            <w:r>
              <w:rPr>
                <w:b w:val="0"/>
                <w:u w:val="single"/>
              </w:rPr>
              <w:t>Figure 4</w:t>
            </w:r>
          </w:p>
          <w:p w:rsidR="00FB0028" w:rsidRDefault="00FB0028" w:rsidP="00FB0028"/>
          <w:p w:rsidR="00FB0028" w:rsidRDefault="00FB0028" w:rsidP="00FB0028">
            <w:r>
              <w:rPr>
                <w:noProof/>
              </w:rPr>
              <w:drawing>
                <wp:inline distT="0" distB="0" distL="0" distR="0" wp14:anchorId="6495ADE3" wp14:editId="5D3CBEDF">
                  <wp:extent cx="3952875" cy="4628815"/>
                  <wp:effectExtent l="0" t="0" r="0" b="635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57664" cy="46344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B0028" w:rsidRDefault="00FB0028" w:rsidP="00FB0028"/>
          <w:p w:rsidR="00FB0028" w:rsidRDefault="00FB0028" w:rsidP="00FB0028"/>
          <w:p w:rsidR="00FB0028" w:rsidRDefault="00FB0028" w:rsidP="00FB0028"/>
          <w:p w:rsidR="00FB0028" w:rsidRDefault="00FB0028" w:rsidP="00FB0028"/>
          <w:p w:rsidR="00FB0028" w:rsidRDefault="00FB0028" w:rsidP="00FB0028"/>
          <w:p w:rsidR="00FB0028" w:rsidRDefault="00FB0028" w:rsidP="00FB0028"/>
          <w:p w:rsidR="00FB0028" w:rsidRDefault="00FB0028" w:rsidP="00FB0028"/>
          <w:p w:rsidR="00FB0028" w:rsidRDefault="00FB0028" w:rsidP="00FB0028"/>
          <w:p w:rsidR="00FB0028" w:rsidRPr="00FB0028" w:rsidRDefault="00FB0028" w:rsidP="00FB0028"/>
        </w:tc>
      </w:tr>
    </w:tbl>
    <w:p w:rsidR="007325F0" w:rsidRDefault="007325F0" w:rsidP="003441D7">
      <w:pPr>
        <w:jc w:val="center"/>
        <w:rPr>
          <w:b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80"/>
        <w:gridCol w:w="7010"/>
      </w:tblGrid>
      <w:tr w:rsidR="007325F0" w:rsidTr="007325F0">
        <w:tc>
          <w:tcPr>
            <w:tcW w:w="5508" w:type="dxa"/>
          </w:tcPr>
          <w:p w:rsidR="0055623A" w:rsidRDefault="00ED2574" w:rsidP="007325F0">
            <w:pPr>
              <w:ind w:left="360"/>
              <w:jc w:val="both"/>
              <w:rPr>
                <w:b/>
              </w:rPr>
            </w:pPr>
            <w:r>
              <w:rPr>
                <w:b/>
              </w:rPr>
              <w:t>The</w:t>
            </w:r>
            <w:r w:rsidR="0055623A">
              <w:rPr>
                <w:b/>
              </w:rPr>
              <w:t xml:space="preserve"> following screen will appear after the user’s account was saved.</w:t>
            </w:r>
            <w:r>
              <w:rPr>
                <w:b/>
              </w:rPr>
              <w:t xml:space="preserve"> </w:t>
            </w:r>
          </w:p>
          <w:p w:rsidR="0055623A" w:rsidRDefault="0055623A" w:rsidP="007325F0">
            <w:pPr>
              <w:ind w:left="360"/>
              <w:jc w:val="both"/>
              <w:rPr>
                <w:b/>
              </w:rPr>
            </w:pPr>
          </w:p>
          <w:p w:rsidR="007325F0" w:rsidRPr="007325F0" w:rsidRDefault="0055623A" w:rsidP="007325F0">
            <w:pPr>
              <w:ind w:left="360"/>
              <w:jc w:val="both"/>
              <w:rPr>
                <w:b/>
              </w:rPr>
            </w:pPr>
            <w:r>
              <w:rPr>
                <w:b/>
              </w:rPr>
              <w:t>One or more communities will need to be assigned to the user account</w:t>
            </w:r>
            <w:r w:rsidR="007325F0" w:rsidRPr="007325F0">
              <w:rPr>
                <w:b/>
              </w:rPr>
              <w:t xml:space="preserve">. </w:t>
            </w:r>
          </w:p>
          <w:p w:rsidR="007325F0" w:rsidRPr="007325F0" w:rsidRDefault="007325F0" w:rsidP="007325F0">
            <w:pPr>
              <w:ind w:left="360"/>
              <w:jc w:val="both"/>
              <w:rPr>
                <w:b/>
              </w:rPr>
            </w:pPr>
          </w:p>
          <w:p w:rsidR="007325F0" w:rsidRPr="007325F0" w:rsidRDefault="007325F0" w:rsidP="007325F0">
            <w:pPr>
              <w:ind w:left="360"/>
              <w:jc w:val="both"/>
              <w:rPr>
                <w:i/>
              </w:rPr>
            </w:pPr>
            <w:r w:rsidRPr="007325F0">
              <w:rPr>
                <w:b/>
              </w:rPr>
              <w:t xml:space="preserve">  To do this, </w:t>
            </w:r>
            <w:r w:rsidR="0055623A">
              <w:rPr>
                <w:b/>
              </w:rPr>
              <w:t>Choose the community name from the drop down list and click add</w:t>
            </w:r>
            <w:r>
              <w:t xml:space="preserve"> </w:t>
            </w:r>
            <w:r w:rsidRPr="007325F0">
              <w:rPr>
                <w:i/>
              </w:rPr>
              <w:t xml:space="preserve">(as </w:t>
            </w:r>
            <w:r w:rsidR="0055623A">
              <w:rPr>
                <w:i/>
              </w:rPr>
              <w:t>shown in the example in Figure 5</w:t>
            </w:r>
            <w:r w:rsidRPr="007325F0">
              <w:rPr>
                <w:i/>
              </w:rPr>
              <w:t>).</w:t>
            </w:r>
          </w:p>
          <w:p w:rsidR="007325F0" w:rsidRDefault="007325F0" w:rsidP="003441D7">
            <w:pPr>
              <w:jc w:val="center"/>
              <w:rPr>
                <w:b/>
                <w:u w:val="single"/>
              </w:rPr>
            </w:pPr>
          </w:p>
        </w:tc>
        <w:tc>
          <w:tcPr>
            <w:tcW w:w="5508" w:type="dxa"/>
          </w:tcPr>
          <w:p w:rsidR="007325F0" w:rsidRDefault="007325F0" w:rsidP="007325F0">
            <w:pPr>
              <w:keepNext/>
              <w:jc w:val="center"/>
            </w:pPr>
          </w:p>
          <w:p w:rsidR="007325F0" w:rsidRDefault="0055623A" w:rsidP="007325F0">
            <w:pPr>
              <w:pStyle w:val="Caption"/>
              <w:jc w:val="center"/>
              <w:rPr>
                <w:b w:val="0"/>
                <w:u w:val="single"/>
              </w:rPr>
            </w:pPr>
            <w:r>
              <w:rPr>
                <w:b w:val="0"/>
                <w:u w:val="single"/>
              </w:rPr>
              <w:t>Figure 5</w:t>
            </w:r>
          </w:p>
          <w:p w:rsidR="00FB0028" w:rsidRDefault="00FB0028" w:rsidP="00FB0028"/>
          <w:p w:rsidR="00FB0028" w:rsidRPr="00FB0028" w:rsidRDefault="00FB0028" w:rsidP="00FB0028">
            <w:r>
              <w:rPr>
                <w:noProof/>
              </w:rPr>
              <w:drawing>
                <wp:inline distT="0" distB="0" distL="0" distR="0" wp14:anchorId="2AE10F64" wp14:editId="14FEBEDF">
                  <wp:extent cx="4314286" cy="1780952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4286" cy="17809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325F0" w:rsidRDefault="007325F0" w:rsidP="007325F0">
      <w:pPr>
        <w:jc w:val="center"/>
      </w:pPr>
      <w:bookmarkStart w:id="0" w:name="_GoBack"/>
      <w:bookmarkEnd w:id="0"/>
    </w:p>
    <w:p w:rsidR="00A14A5C" w:rsidRDefault="00A14A5C" w:rsidP="003441D7">
      <w:pPr>
        <w:jc w:val="center"/>
      </w:pPr>
    </w:p>
    <w:p w:rsidR="00A14A5C" w:rsidRDefault="00A14A5C" w:rsidP="003441D7">
      <w:pPr>
        <w:jc w:val="center"/>
      </w:pPr>
    </w:p>
    <w:sectPr w:rsidR="00A14A5C" w:rsidSect="00A14A5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1C6EDE"/>
    <w:multiLevelType w:val="hybridMultilevel"/>
    <w:tmpl w:val="D230FF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705F9"/>
    <w:multiLevelType w:val="hybridMultilevel"/>
    <w:tmpl w:val="D230FF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F8057B"/>
    <w:multiLevelType w:val="hybridMultilevel"/>
    <w:tmpl w:val="D230FF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F61BCE"/>
    <w:multiLevelType w:val="hybridMultilevel"/>
    <w:tmpl w:val="D230FF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8C4AB0"/>
    <w:multiLevelType w:val="hybridMultilevel"/>
    <w:tmpl w:val="D230FF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1D7"/>
    <w:rsid w:val="000B47F1"/>
    <w:rsid w:val="000F4289"/>
    <w:rsid w:val="001948B7"/>
    <w:rsid w:val="003441D7"/>
    <w:rsid w:val="004029EB"/>
    <w:rsid w:val="004612DF"/>
    <w:rsid w:val="004D02D2"/>
    <w:rsid w:val="0055623A"/>
    <w:rsid w:val="007325F0"/>
    <w:rsid w:val="008518B1"/>
    <w:rsid w:val="008A1745"/>
    <w:rsid w:val="008A2AC1"/>
    <w:rsid w:val="00A14A5C"/>
    <w:rsid w:val="00A72BF9"/>
    <w:rsid w:val="00AC02AB"/>
    <w:rsid w:val="00BA7F7A"/>
    <w:rsid w:val="00CA3EAC"/>
    <w:rsid w:val="00D80CED"/>
    <w:rsid w:val="00ED2574"/>
    <w:rsid w:val="00F21E49"/>
    <w:rsid w:val="00FB0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433286E-61A1-436F-9990-0C403F856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1E49"/>
  </w:style>
  <w:style w:type="paragraph" w:styleId="Heading1">
    <w:name w:val="heading 1"/>
    <w:basedOn w:val="Normal"/>
    <w:next w:val="Normal"/>
    <w:link w:val="Heading1Char"/>
    <w:uiPriority w:val="9"/>
    <w:qFormat/>
    <w:rsid w:val="00F21E49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1E49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1E49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1E49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1E49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1E49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1E49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1E49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1E49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1E49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1E49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1E49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1E49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1E49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1E49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1E49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1E49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1E49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F21E49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21E49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1E49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21E49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F21E49"/>
    <w:rPr>
      <w:b/>
      <w:bCs/>
    </w:rPr>
  </w:style>
  <w:style w:type="character" w:styleId="Emphasis">
    <w:name w:val="Emphasis"/>
    <w:uiPriority w:val="20"/>
    <w:qFormat/>
    <w:rsid w:val="00F21E49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F21E4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21E4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F21E49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F21E49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1E49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1E49"/>
    <w:rPr>
      <w:b/>
      <w:bCs/>
      <w:i/>
      <w:iCs/>
    </w:rPr>
  </w:style>
  <w:style w:type="character" w:styleId="SubtleEmphasis">
    <w:name w:val="Subtle Emphasis"/>
    <w:uiPriority w:val="19"/>
    <w:qFormat/>
    <w:rsid w:val="00F21E49"/>
    <w:rPr>
      <w:i/>
      <w:iCs/>
    </w:rPr>
  </w:style>
  <w:style w:type="character" w:styleId="IntenseEmphasis">
    <w:name w:val="Intense Emphasis"/>
    <w:uiPriority w:val="21"/>
    <w:qFormat/>
    <w:rsid w:val="00F21E49"/>
    <w:rPr>
      <w:b/>
      <w:bCs/>
    </w:rPr>
  </w:style>
  <w:style w:type="character" w:styleId="SubtleReference">
    <w:name w:val="Subtle Reference"/>
    <w:uiPriority w:val="31"/>
    <w:qFormat/>
    <w:rsid w:val="00F21E49"/>
    <w:rPr>
      <w:smallCaps/>
    </w:rPr>
  </w:style>
  <w:style w:type="character" w:styleId="IntenseReference">
    <w:name w:val="Intense Reference"/>
    <w:uiPriority w:val="32"/>
    <w:qFormat/>
    <w:rsid w:val="00F21E49"/>
    <w:rPr>
      <w:smallCaps/>
      <w:spacing w:val="5"/>
      <w:u w:val="single"/>
    </w:rPr>
  </w:style>
  <w:style w:type="character" w:styleId="BookTitle">
    <w:name w:val="Book Title"/>
    <w:uiPriority w:val="33"/>
    <w:qFormat/>
    <w:rsid w:val="00F21E49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21E49"/>
    <w:pPr>
      <w:outlineLvl w:val="9"/>
    </w:pPr>
    <w:rPr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41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41D7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rsid w:val="00A14A5C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rsid w:val="00D80C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E6E37-884A-45CB-86E2-DFC59EF95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3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 Place for Mom, Inc.</Company>
  <LinksUpToDate>false</LinksUpToDate>
  <CharactersWithSpaces>1625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Travis Kidd</dc:creator>
  <cp:lastModifiedBy>Rashida Hart</cp:lastModifiedBy>
  <cp:revision>4</cp:revision>
  <dcterms:created xsi:type="dcterms:W3CDTF">2018-09-10T17:32:00Z</dcterms:created>
  <dcterms:modified xsi:type="dcterms:W3CDTF">2018-09-10T21:04:00Z</dcterms:modified>
</cp:coreProperties>
</file>